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66" w:rsidRDefault="005D2166" w:rsidP="00CD52C7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Москвы </w:t>
      </w:r>
      <w:r>
        <w:rPr>
          <w:sz w:val="28"/>
          <w:szCs w:val="28"/>
        </w:rPr>
        <w:br/>
        <w:t xml:space="preserve">от 02 ноября 2012 года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префектурой Северо-Восточного административного округа на заседании Окружной комиссии по пресечению самовольного строительства </w:t>
      </w:r>
      <w:r w:rsidR="00BE5553">
        <w:rPr>
          <w:sz w:val="28"/>
          <w:szCs w:val="28"/>
        </w:rPr>
        <w:t>11</w:t>
      </w:r>
      <w:r w:rsidR="006E3F95">
        <w:rPr>
          <w:sz w:val="28"/>
          <w:szCs w:val="28"/>
        </w:rPr>
        <w:t>.03.2021</w:t>
      </w:r>
      <w:r>
        <w:rPr>
          <w:sz w:val="28"/>
          <w:szCs w:val="28"/>
        </w:rPr>
        <w:t xml:space="preserve"> был</w:t>
      </w:r>
      <w:r w:rsidR="00FD12E9">
        <w:rPr>
          <w:sz w:val="28"/>
          <w:szCs w:val="28"/>
        </w:rPr>
        <w:t>и</w:t>
      </w:r>
      <w:r>
        <w:rPr>
          <w:sz w:val="28"/>
          <w:szCs w:val="28"/>
        </w:rPr>
        <w:t xml:space="preserve"> рассмотрен</w:t>
      </w:r>
      <w:r w:rsidR="00FD12E9">
        <w:rPr>
          <w:sz w:val="28"/>
          <w:szCs w:val="28"/>
        </w:rPr>
        <w:t>ы</w:t>
      </w:r>
      <w:r>
        <w:rPr>
          <w:sz w:val="28"/>
          <w:szCs w:val="28"/>
        </w:rPr>
        <w:t xml:space="preserve"> объект</w:t>
      </w:r>
      <w:r w:rsidR="00FD12E9">
        <w:rPr>
          <w:sz w:val="28"/>
          <w:szCs w:val="28"/>
        </w:rPr>
        <w:t>ы</w:t>
      </w:r>
      <w:r>
        <w:rPr>
          <w:sz w:val="28"/>
          <w:szCs w:val="28"/>
        </w:rPr>
        <w:t xml:space="preserve"> имеющи</w:t>
      </w:r>
      <w:r w:rsidR="00FD12E9">
        <w:rPr>
          <w:sz w:val="28"/>
          <w:szCs w:val="28"/>
        </w:rPr>
        <w:t>е</w:t>
      </w:r>
      <w:r>
        <w:rPr>
          <w:sz w:val="28"/>
          <w:szCs w:val="28"/>
        </w:rPr>
        <w:t xml:space="preserve"> признаки незаконно</w:t>
      </w:r>
      <w:r w:rsidR="00FD12E9">
        <w:rPr>
          <w:sz w:val="28"/>
          <w:szCs w:val="28"/>
        </w:rPr>
        <w:t xml:space="preserve"> </w:t>
      </w:r>
      <w:r w:rsidR="00BE5553">
        <w:rPr>
          <w:sz w:val="28"/>
          <w:szCs w:val="28"/>
        </w:rPr>
        <w:t>размещённых</w:t>
      </w:r>
      <w:r>
        <w:rPr>
          <w:sz w:val="28"/>
          <w:szCs w:val="28"/>
        </w:rPr>
        <w:t xml:space="preserve"> на земельном участке.</w:t>
      </w:r>
    </w:p>
    <w:p w:rsidR="00BE5553" w:rsidRDefault="005D2166" w:rsidP="00BE5553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выписки из протокола заседания Окружной комиссии от </w:t>
      </w:r>
      <w:r w:rsidR="006E3F95">
        <w:rPr>
          <w:sz w:val="28"/>
          <w:szCs w:val="28"/>
        </w:rPr>
        <w:t>11.03.2021 расположенные</w:t>
      </w:r>
      <w:r w:rsidR="00BE5553">
        <w:rPr>
          <w:sz w:val="28"/>
          <w:szCs w:val="28"/>
        </w:rPr>
        <w:t xml:space="preserve"> по адресу: </w:t>
      </w:r>
      <w:r w:rsidR="006E3F95">
        <w:rPr>
          <w:sz w:val="28"/>
          <w:szCs w:val="28"/>
        </w:rPr>
        <w:t>Широкая ул., вл. 13А</w:t>
      </w:r>
      <w:r w:rsidR="00BE55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рассматриваемые объекты: </w:t>
      </w:r>
    </w:p>
    <w:p w:rsidR="00BE5553" w:rsidRPr="00A67602" w:rsidRDefault="005D2166" w:rsidP="006E3F95">
      <w:pPr>
        <w:spacing w:line="276" w:lineRule="auto"/>
        <w:ind w:left="426" w:right="627" w:firstLine="709"/>
        <w:jc w:val="both"/>
        <w:rPr>
          <w:sz w:val="28"/>
          <w:szCs w:val="28"/>
        </w:rPr>
      </w:pPr>
      <w:r w:rsidRPr="00A67602">
        <w:rPr>
          <w:sz w:val="28"/>
          <w:szCs w:val="28"/>
        </w:rPr>
        <w:t xml:space="preserve">- </w:t>
      </w:r>
      <w:r w:rsidR="006E3F95">
        <w:rPr>
          <w:sz w:val="28"/>
          <w:szCs w:val="28"/>
        </w:rPr>
        <w:t>два шлагбаума</w:t>
      </w:r>
      <w:bookmarkStart w:id="0" w:name="_GoBack"/>
      <w:bookmarkEnd w:id="0"/>
    </w:p>
    <w:p w:rsidR="005D2166" w:rsidRDefault="005D2166" w:rsidP="00CD52C7">
      <w:pPr>
        <w:ind w:left="426" w:right="627"/>
        <w:jc w:val="both"/>
        <w:rPr>
          <w:sz w:val="28"/>
          <w:szCs w:val="28"/>
        </w:rPr>
      </w:pPr>
      <w:r>
        <w:rPr>
          <w:sz w:val="28"/>
          <w:szCs w:val="28"/>
        </w:rPr>
        <w:t>признаны незаконно размещенными объектами, в связи с чем вынесено решение об освобождении земельного участка.</w:t>
      </w:r>
    </w:p>
    <w:p w:rsidR="0017630B" w:rsidRDefault="0017630B"/>
    <w:sectPr w:rsidR="0017630B" w:rsidSect="00CD52C7">
      <w:pgSz w:w="11906" w:h="16838"/>
      <w:pgMar w:top="1134" w:right="92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9BE"/>
    <w:rsid w:val="0017630B"/>
    <w:rsid w:val="005D2166"/>
    <w:rsid w:val="006E3F95"/>
    <w:rsid w:val="007009BE"/>
    <w:rsid w:val="00922818"/>
    <w:rsid w:val="00A67602"/>
    <w:rsid w:val="00BE5553"/>
    <w:rsid w:val="00CD52C7"/>
    <w:rsid w:val="00FD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79F1"/>
  <w15:docId w15:val="{8FFE73C6-2F26-43DF-B1C6-C9F4D3D65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2020-07-08T09:12:00Z</dcterms:created>
  <dcterms:modified xsi:type="dcterms:W3CDTF">2021-03-30T07:11:00Z</dcterms:modified>
</cp:coreProperties>
</file>